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9F934" w14:textId="77777777" w:rsidR="000C349E" w:rsidRDefault="000C349E" w:rsidP="006F0099">
      <w:pPr>
        <w:keepNext/>
        <w:spacing w:after="0" w:line="240" w:lineRule="auto"/>
        <w:outlineLvl w:val="4"/>
        <w:rPr>
          <w:rFonts w:ascii="Times New Roman" w:eastAsia="Times New Roman" w:hAnsi="Times New Roman" w:cs="Times New Roman"/>
          <w:b/>
          <w:sz w:val="24"/>
          <w:szCs w:val="24"/>
          <w:u w:val="single"/>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83"/>
        <w:gridCol w:w="2217"/>
        <w:gridCol w:w="2410"/>
      </w:tblGrid>
      <w:tr w:rsidR="00936D4E" w:rsidRPr="001D03E2" w14:paraId="7D0DD1BC" w14:textId="77777777" w:rsidTr="00936D4E">
        <w:trPr>
          <w:cantSplit/>
          <w:trHeight w:val="466"/>
        </w:trPr>
        <w:tc>
          <w:tcPr>
            <w:tcW w:w="9364" w:type="dxa"/>
            <w:gridSpan w:val="4"/>
          </w:tcPr>
          <w:p w14:paraId="1DD50D91" w14:textId="77777777" w:rsidR="00936D4E" w:rsidRPr="001D03E2" w:rsidRDefault="00936D4E" w:rsidP="0011286A">
            <w:pPr>
              <w:spacing w:line="360" w:lineRule="auto"/>
              <w:jc w:val="center"/>
              <w:rPr>
                <w:b/>
                <w:bCs/>
                <w:caps/>
                <w:sz w:val="24"/>
                <w:szCs w:val="24"/>
                <w:u w:val="single"/>
              </w:rPr>
            </w:pPr>
          </w:p>
          <w:p w14:paraId="117628F4" w14:textId="714DFBA0" w:rsidR="00936D4E" w:rsidRPr="001D03E2" w:rsidRDefault="0093349F" w:rsidP="0011286A">
            <w:pPr>
              <w:spacing w:line="360" w:lineRule="auto"/>
              <w:jc w:val="center"/>
              <w:rPr>
                <w:b/>
                <w:bCs/>
                <w:caps/>
                <w:sz w:val="24"/>
                <w:szCs w:val="24"/>
                <w:u w:val="single"/>
              </w:rPr>
            </w:pPr>
            <w:r>
              <w:rPr>
                <w:b/>
                <w:bCs/>
                <w:caps/>
                <w:sz w:val="24"/>
                <w:szCs w:val="24"/>
                <w:u w:val="single"/>
              </w:rPr>
              <w:t>New Vanderbilt</w:t>
            </w:r>
            <w:r w:rsidR="00936D4E" w:rsidRPr="001D03E2">
              <w:rPr>
                <w:b/>
                <w:bCs/>
                <w:caps/>
                <w:sz w:val="24"/>
                <w:szCs w:val="24"/>
                <w:u w:val="single"/>
              </w:rPr>
              <w:t xml:space="preserve"> rehabilitation </w:t>
            </w:r>
            <w:r>
              <w:rPr>
                <w:b/>
                <w:bCs/>
                <w:caps/>
                <w:sz w:val="24"/>
                <w:szCs w:val="24"/>
                <w:u w:val="single"/>
              </w:rPr>
              <w:t>&amp;</w:t>
            </w:r>
            <w:r w:rsidR="00936D4E" w:rsidRPr="001D03E2">
              <w:rPr>
                <w:b/>
                <w:bCs/>
                <w:caps/>
                <w:sz w:val="24"/>
                <w:szCs w:val="24"/>
                <w:u w:val="single"/>
              </w:rPr>
              <w:t xml:space="preserve"> care center</w:t>
            </w:r>
          </w:p>
        </w:tc>
      </w:tr>
      <w:tr w:rsidR="00936D4E" w:rsidRPr="001D03E2" w14:paraId="645EFC4D" w14:textId="77777777" w:rsidTr="00936D4E">
        <w:trPr>
          <w:cantSplit/>
          <w:trHeight w:val="270"/>
        </w:trPr>
        <w:tc>
          <w:tcPr>
            <w:tcW w:w="9364" w:type="dxa"/>
            <w:gridSpan w:val="4"/>
          </w:tcPr>
          <w:p w14:paraId="163402E0" w14:textId="77777777" w:rsidR="00936D4E" w:rsidRPr="001D03E2" w:rsidRDefault="00936D4E" w:rsidP="0011286A">
            <w:pPr>
              <w:keepNext/>
              <w:spacing w:line="360" w:lineRule="auto"/>
              <w:jc w:val="center"/>
              <w:outlineLvl w:val="1"/>
              <w:rPr>
                <w:b/>
                <w:bCs/>
                <w:sz w:val="28"/>
                <w:szCs w:val="24"/>
              </w:rPr>
            </w:pPr>
            <w:r w:rsidRPr="001D03E2">
              <w:rPr>
                <w:b/>
                <w:bCs/>
                <w:sz w:val="28"/>
                <w:szCs w:val="24"/>
              </w:rPr>
              <w:t>Administrative</w:t>
            </w:r>
          </w:p>
        </w:tc>
      </w:tr>
      <w:tr w:rsidR="00936D4E" w:rsidRPr="001D03E2" w14:paraId="010D1A03" w14:textId="77777777" w:rsidTr="00936D4E">
        <w:trPr>
          <w:cantSplit/>
          <w:trHeight w:val="1142"/>
        </w:trPr>
        <w:tc>
          <w:tcPr>
            <w:tcW w:w="2354" w:type="dxa"/>
          </w:tcPr>
          <w:p w14:paraId="2B020744" w14:textId="77777777" w:rsidR="00936D4E" w:rsidRPr="001D03E2" w:rsidRDefault="00936D4E" w:rsidP="0011286A">
            <w:pPr>
              <w:spacing w:line="360" w:lineRule="auto"/>
              <w:rPr>
                <w:b/>
                <w:bCs/>
                <w:sz w:val="24"/>
                <w:szCs w:val="24"/>
                <w:u w:val="single"/>
              </w:rPr>
            </w:pPr>
            <w:r w:rsidRPr="001D03E2">
              <w:rPr>
                <w:b/>
                <w:bCs/>
                <w:sz w:val="24"/>
                <w:szCs w:val="24"/>
                <w:u w:val="single"/>
              </w:rPr>
              <w:t>SUBJECT:</w:t>
            </w:r>
          </w:p>
        </w:tc>
        <w:tc>
          <w:tcPr>
            <w:tcW w:w="4600" w:type="dxa"/>
            <w:gridSpan w:val="2"/>
          </w:tcPr>
          <w:p w14:paraId="07DD87C2" w14:textId="1DBE1390" w:rsidR="00936D4E" w:rsidRPr="00E72BA1" w:rsidRDefault="00936D4E" w:rsidP="0011286A">
            <w:pPr>
              <w:keepNext/>
              <w:spacing w:line="360" w:lineRule="auto"/>
              <w:outlineLvl w:val="2"/>
              <w:rPr>
                <w:b/>
                <w:bCs/>
                <w:sz w:val="24"/>
                <w:szCs w:val="24"/>
              </w:rPr>
            </w:pPr>
            <w:r w:rsidRPr="00E72BA1">
              <w:rPr>
                <w:b/>
                <w:bCs/>
                <w:sz w:val="24"/>
                <w:szCs w:val="24"/>
              </w:rPr>
              <w:t>Pandemic Pla</w:t>
            </w:r>
            <w:r>
              <w:rPr>
                <w:b/>
                <w:bCs/>
                <w:sz w:val="24"/>
                <w:szCs w:val="24"/>
              </w:rPr>
              <w:t>n</w:t>
            </w:r>
          </w:p>
        </w:tc>
        <w:tc>
          <w:tcPr>
            <w:tcW w:w="2408" w:type="dxa"/>
          </w:tcPr>
          <w:p w14:paraId="58ADDEF6" w14:textId="0A4F3A4C" w:rsidR="00936D4E" w:rsidRDefault="00936D4E" w:rsidP="0011286A">
            <w:pPr>
              <w:keepNext/>
              <w:spacing w:line="360" w:lineRule="auto"/>
              <w:outlineLvl w:val="3"/>
              <w:rPr>
                <w:b/>
                <w:bCs/>
                <w:sz w:val="24"/>
                <w:szCs w:val="24"/>
              </w:rPr>
            </w:pPr>
            <w:r w:rsidRPr="001D03E2">
              <w:rPr>
                <w:b/>
                <w:bCs/>
                <w:sz w:val="24"/>
                <w:szCs w:val="24"/>
              </w:rPr>
              <w:t>POLICY:</w:t>
            </w:r>
            <w:r>
              <w:rPr>
                <w:b/>
                <w:bCs/>
                <w:sz w:val="24"/>
                <w:szCs w:val="24"/>
              </w:rPr>
              <w:t xml:space="preserve"> Visitation During A Pandemic</w:t>
            </w:r>
          </w:p>
          <w:p w14:paraId="214F7A21" w14:textId="77777777" w:rsidR="00936D4E" w:rsidRPr="001D03E2" w:rsidRDefault="00936D4E" w:rsidP="0011286A">
            <w:pPr>
              <w:keepNext/>
              <w:spacing w:line="360" w:lineRule="auto"/>
              <w:outlineLvl w:val="3"/>
              <w:rPr>
                <w:sz w:val="24"/>
                <w:szCs w:val="24"/>
              </w:rPr>
            </w:pPr>
          </w:p>
        </w:tc>
      </w:tr>
      <w:tr w:rsidR="00936D4E" w:rsidRPr="001D03E2" w14:paraId="5446E91D" w14:textId="77777777" w:rsidTr="00936D4E">
        <w:trPr>
          <w:trHeight w:val="863"/>
        </w:trPr>
        <w:tc>
          <w:tcPr>
            <w:tcW w:w="2354" w:type="dxa"/>
          </w:tcPr>
          <w:p w14:paraId="6EAB8648" w14:textId="77777777" w:rsidR="00936D4E" w:rsidRPr="001D03E2" w:rsidRDefault="00936D4E" w:rsidP="0011286A">
            <w:pPr>
              <w:spacing w:line="360" w:lineRule="auto"/>
              <w:rPr>
                <w:b/>
                <w:bCs/>
                <w:sz w:val="24"/>
                <w:szCs w:val="24"/>
              </w:rPr>
            </w:pPr>
            <w:r w:rsidRPr="001D03E2">
              <w:rPr>
                <w:b/>
                <w:bCs/>
                <w:sz w:val="24"/>
                <w:szCs w:val="24"/>
              </w:rPr>
              <w:t>CIRCULATED TO:</w:t>
            </w:r>
          </w:p>
        </w:tc>
        <w:tc>
          <w:tcPr>
            <w:tcW w:w="2383" w:type="dxa"/>
          </w:tcPr>
          <w:p w14:paraId="454B63E8" w14:textId="77777777" w:rsidR="00936D4E" w:rsidRPr="001D03E2" w:rsidRDefault="00936D4E" w:rsidP="0011286A">
            <w:pPr>
              <w:spacing w:line="360" w:lineRule="auto"/>
              <w:rPr>
                <w:b/>
                <w:bCs/>
              </w:rPr>
            </w:pPr>
            <w:r w:rsidRPr="001D03E2">
              <w:rPr>
                <w:b/>
                <w:bCs/>
              </w:rPr>
              <w:t>ALL DEPARTMENTS</w:t>
            </w:r>
          </w:p>
        </w:tc>
        <w:tc>
          <w:tcPr>
            <w:tcW w:w="2217" w:type="dxa"/>
          </w:tcPr>
          <w:p w14:paraId="784481EF" w14:textId="77777777" w:rsidR="00936D4E" w:rsidRPr="001D03E2" w:rsidRDefault="00936D4E" w:rsidP="0011286A">
            <w:pPr>
              <w:spacing w:line="360" w:lineRule="auto"/>
              <w:rPr>
                <w:b/>
                <w:bCs/>
              </w:rPr>
            </w:pPr>
            <w:r w:rsidRPr="001D03E2">
              <w:rPr>
                <w:b/>
                <w:bCs/>
              </w:rPr>
              <w:t xml:space="preserve">EFFECTIVE DATE:  </w:t>
            </w:r>
            <w:r>
              <w:rPr>
                <w:b/>
                <w:bCs/>
              </w:rPr>
              <w:t>9/11/20</w:t>
            </w:r>
          </w:p>
        </w:tc>
        <w:tc>
          <w:tcPr>
            <w:tcW w:w="2408" w:type="dxa"/>
          </w:tcPr>
          <w:p w14:paraId="7739B90A" w14:textId="77777777" w:rsidR="00936D4E" w:rsidRPr="001D03E2" w:rsidRDefault="00936D4E" w:rsidP="0011286A">
            <w:pPr>
              <w:spacing w:line="360" w:lineRule="auto"/>
              <w:rPr>
                <w:b/>
                <w:bCs/>
              </w:rPr>
            </w:pPr>
            <w:r w:rsidRPr="001D03E2">
              <w:rPr>
                <w:b/>
                <w:bCs/>
              </w:rPr>
              <w:t>REVISED:</w:t>
            </w:r>
          </w:p>
          <w:p w14:paraId="7C7CA15A" w14:textId="77777777" w:rsidR="00936D4E" w:rsidRPr="001D03E2" w:rsidRDefault="00936D4E" w:rsidP="0011286A">
            <w:pPr>
              <w:spacing w:line="360" w:lineRule="auto"/>
              <w:rPr>
                <w:bCs/>
                <w:sz w:val="24"/>
                <w:szCs w:val="24"/>
              </w:rPr>
            </w:pPr>
            <w:r w:rsidRPr="001D03E2">
              <w:rPr>
                <w:b/>
                <w:bCs/>
                <w:sz w:val="24"/>
                <w:szCs w:val="24"/>
              </w:rPr>
              <w:t xml:space="preserve"> </w:t>
            </w:r>
          </w:p>
        </w:tc>
      </w:tr>
      <w:tr w:rsidR="00936D4E" w:rsidRPr="001D03E2" w14:paraId="02259F62" w14:textId="77777777" w:rsidTr="00936D4E">
        <w:trPr>
          <w:trHeight w:val="458"/>
        </w:trPr>
        <w:tc>
          <w:tcPr>
            <w:tcW w:w="2354" w:type="dxa"/>
          </w:tcPr>
          <w:p w14:paraId="3F69DB45" w14:textId="77777777" w:rsidR="00936D4E" w:rsidRPr="001D03E2" w:rsidRDefault="00936D4E" w:rsidP="0011286A">
            <w:pPr>
              <w:spacing w:line="360" w:lineRule="auto"/>
              <w:rPr>
                <w:b/>
                <w:bCs/>
                <w:sz w:val="24"/>
                <w:szCs w:val="24"/>
              </w:rPr>
            </w:pPr>
            <w:r w:rsidRPr="001D03E2">
              <w:rPr>
                <w:b/>
                <w:bCs/>
                <w:sz w:val="24"/>
                <w:szCs w:val="24"/>
              </w:rPr>
              <w:t>APPROVED BY:</w:t>
            </w:r>
          </w:p>
          <w:p w14:paraId="5B0DC8D2" w14:textId="77777777" w:rsidR="00936D4E" w:rsidRPr="001D03E2" w:rsidRDefault="00936D4E" w:rsidP="0011286A">
            <w:pPr>
              <w:spacing w:line="360" w:lineRule="auto"/>
              <w:rPr>
                <w:b/>
                <w:bCs/>
                <w:sz w:val="24"/>
                <w:szCs w:val="24"/>
              </w:rPr>
            </w:pPr>
          </w:p>
        </w:tc>
        <w:tc>
          <w:tcPr>
            <w:tcW w:w="2383" w:type="dxa"/>
          </w:tcPr>
          <w:p w14:paraId="3ADE0990" w14:textId="77777777" w:rsidR="00936D4E" w:rsidRPr="001D03E2" w:rsidRDefault="00936D4E" w:rsidP="0011286A">
            <w:pPr>
              <w:keepNext/>
              <w:spacing w:line="360" w:lineRule="auto"/>
              <w:outlineLvl w:val="4"/>
              <w:rPr>
                <w:b/>
                <w:bCs/>
                <w:sz w:val="18"/>
                <w:szCs w:val="18"/>
              </w:rPr>
            </w:pPr>
            <w:r w:rsidRPr="001D03E2">
              <w:rPr>
                <w:b/>
                <w:bCs/>
                <w:sz w:val="18"/>
                <w:szCs w:val="18"/>
              </w:rPr>
              <w:t>Director of Nursing</w:t>
            </w:r>
          </w:p>
          <w:p w14:paraId="7321BB04" w14:textId="09D6C003" w:rsidR="00936D4E" w:rsidRPr="001D03E2" w:rsidRDefault="0093349F" w:rsidP="0011286A">
            <w:pPr>
              <w:rPr>
                <w:sz w:val="24"/>
                <w:szCs w:val="24"/>
              </w:rPr>
            </w:pPr>
            <w:r>
              <w:rPr>
                <w:sz w:val="24"/>
                <w:szCs w:val="24"/>
              </w:rPr>
              <w:t>Gloria Guno</w:t>
            </w:r>
            <w:r w:rsidR="00936D4E" w:rsidRPr="001D03E2">
              <w:rPr>
                <w:sz w:val="24"/>
                <w:szCs w:val="24"/>
              </w:rPr>
              <w:t>, RN</w:t>
            </w:r>
          </w:p>
        </w:tc>
        <w:tc>
          <w:tcPr>
            <w:tcW w:w="2217" w:type="dxa"/>
          </w:tcPr>
          <w:p w14:paraId="70108342" w14:textId="77777777" w:rsidR="00936D4E" w:rsidRPr="001D03E2" w:rsidRDefault="00936D4E" w:rsidP="0011286A">
            <w:pPr>
              <w:keepNext/>
              <w:spacing w:line="360" w:lineRule="auto"/>
              <w:outlineLvl w:val="4"/>
              <w:rPr>
                <w:b/>
                <w:bCs/>
                <w:sz w:val="18"/>
                <w:szCs w:val="18"/>
              </w:rPr>
            </w:pPr>
            <w:r w:rsidRPr="001D03E2">
              <w:rPr>
                <w:b/>
                <w:bCs/>
                <w:sz w:val="18"/>
                <w:szCs w:val="18"/>
              </w:rPr>
              <w:t>MEDICAL DIRECTOR</w:t>
            </w:r>
          </w:p>
          <w:p w14:paraId="44887017" w14:textId="507780A5" w:rsidR="00936D4E" w:rsidRPr="001D03E2" w:rsidRDefault="00936D4E" w:rsidP="0011286A">
            <w:pPr>
              <w:rPr>
                <w:sz w:val="24"/>
                <w:szCs w:val="24"/>
              </w:rPr>
            </w:pPr>
            <w:r w:rsidRPr="001D03E2">
              <w:rPr>
                <w:sz w:val="24"/>
                <w:szCs w:val="24"/>
              </w:rPr>
              <w:t xml:space="preserve">Dr. </w:t>
            </w:r>
            <w:proofErr w:type="spellStart"/>
            <w:r w:rsidR="0093349F">
              <w:rPr>
                <w:sz w:val="24"/>
                <w:szCs w:val="24"/>
              </w:rPr>
              <w:t>Rubinshtein</w:t>
            </w:r>
            <w:proofErr w:type="spellEnd"/>
          </w:p>
        </w:tc>
        <w:tc>
          <w:tcPr>
            <w:tcW w:w="2408" w:type="dxa"/>
          </w:tcPr>
          <w:p w14:paraId="4140F899" w14:textId="77777777" w:rsidR="00936D4E" w:rsidRPr="001D03E2" w:rsidRDefault="00936D4E" w:rsidP="0011286A">
            <w:pPr>
              <w:spacing w:line="360" w:lineRule="auto"/>
              <w:rPr>
                <w:b/>
                <w:bCs/>
                <w:sz w:val="20"/>
                <w:szCs w:val="20"/>
              </w:rPr>
            </w:pPr>
            <w:r w:rsidRPr="001D03E2">
              <w:rPr>
                <w:b/>
                <w:bCs/>
                <w:sz w:val="20"/>
                <w:szCs w:val="20"/>
              </w:rPr>
              <w:t>ADMINISTRATOR</w:t>
            </w:r>
          </w:p>
          <w:p w14:paraId="748DE20A" w14:textId="0E7A1FF3" w:rsidR="00936D4E" w:rsidRPr="001D03E2" w:rsidRDefault="0093349F" w:rsidP="0011286A">
            <w:pPr>
              <w:spacing w:line="360" w:lineRule="auto"/>
              <w:rPr>
                <w:bCs/>
                <w:sz w:val="24"/>
                <w:szCs w:val="24"/>
              </w:rPr>
            </w:pPr>
            <w:r>
              <w:rPr>
                <w:bCs/>
                <w:sz w:val="24"/>
                <w:szCs w:val="24"/>
              </w:rPr>
              <w:t>Max Kenigsberg</w:t>
            </w:r>
            <w:r w:rsidR="00936D4E">
              <w:rPr>
                <w:bCs/>
                <w:sz w:val="24"/>
                <w:szCs w:val="24"/>
              </w:rPr>
              <w:t xml:space="preserve"> </w:t>
            </w:r>
            <w:r w:rsidR="00936D4E" w:rsidRPr="001D03E2">
              <w:rPr>
                <w:bCs/>
                <w:sz w:val="24"/>
                <w:szCs w:val="24"/>
              </w:rPr>
              <w:t xml:space="preserve"> </w:t>
            </w:r>
          </w:p>
        </w:tc>
      </w:tr>
    </w:tbl>
    <w:p w14:paraId="513C2056" w14:textId="77777777" w:rsidR="000C349E" w:rsidRDefault="000C349E" w:rsidP="006F0099">
      <w:pPr>
        <w:keepNext/>
        <w:spacing w:after="0" w:line="240" w:lineRule="auto"/>
        <w:outlineLvl w:val="4"/>
        <w:rPr>
          <w:rFonts w:ascii="Times New Roman" w:eastAsia="Times New Roman" w:hAnsi="Times New Roman" w:cs="Times New Roman"/>
          <w:b/>
          <w:sz w:val="24"/>
          <w:szCs w:val="24"/>
          <w:u w:val="single"/>
        </w:rPr>
      </w:pPr>
    </w:p>
    <w:p w14:paraId="75FF8330" w14:textId="1D714715" w:rsidR="006F0099" w:rsidRPr="006F0099" w:rsidRDefault="006F0099" w:rsidP="006F0099">
      <w:pPr>
        <w:keepNext/>
        <w:spacing w:after="0" w:line="240" w:lineRule="auto"/>
        <w:outlineLvl w:val="4"/>
        <w:rPr>
          <w:rFonts w:ascii="Times New Roman" w:eastAsia="Times New Roman" w:hAnsi="Times New Roman" w:cs="Times New Roman"/>
          <w:b/>
          <w:sz w:val="24"/>
          <w:szCs w:val="24"/>
          <w:u w:val="single"/>
        </w:rPr>
      </w:pPr>
      <w:r w:rsidRPr="006F0099">
        <w:rPr>
          <w:rFonts w:ascii="Times New Roman" w:eastAsia="Times New Roman" w:hAnsi="Times New Roman" w:cs="Times New Roman"/>
          <w:b/>
          <w:sz w:val="24"/>
          <w:szCs w:val="24"/>
          <w:u w:val="single"/>
        </w:rPr>
        <w:t>POLICY</w:t>
      </w:r>
      <w:r w:rsidRPr="006F0099">
        <w:rPr>
          <w:rFonts w:ascii="Times New Roman" w:eastAsia="Times New Roman" w:hAnsi="Times New Roman" w:cs="Times New Roman"/>
          <w:bCs/>
          <w:sz w:val="24"/>
          <w:szCs w:val="24"/>
        </w:rPr>
        <w:t>:</w:t>
      </w:r>
    </w:p>
    <w:p w14:paraId="6658C0C5" w14:textId="77777777" w:rsidR="006F0099" w:rsidRPr="006F0099" w:rsidRDefault="006F0099" w:rsidP="006F0099">
      <w:pPr>
        <w:spacing w:after="0" w:line="240" w:lineRule="auto"/>
        <w:rPr>
          <w:rFonts w:ascii="Times New Roman" w:eastAsia="Times New Roman" w:hAnsi="Times New Roman" w:cs="Times New Roman"/>
          <w:bCs/>
          <w:sz w:val="24"/>
          <w:szCs w:val="24"/>
        </w:rPr>
      </w:pPr>
      <w:r w:rsidRPr="006F0099">
        <w:rPr>
          <w:rFonts w:ascii="Times New Roman" w:eastAsia="Times New Roman" w:hAnsi="Times New Roman" w:cs="Times New Roman"/>
          <w:bCs/>
          <w:sz w:val="24"/>
          <w:szCs w:val="24"/>
        </w:rPr>
        <w:t xml:space="preserve">Visitation for residents, families and resident representatives will be limited or restricted based on guidelines established by the Centers of Disease Control and Prevention (CDC) and/or the New York State Department of Health (NYSDOH).  The facility will make every effort to ensure safety and adherence to infection prevention and control strategies in order to minimize any potential spread of infection. </w:t>
      </w:r>
    </w:p>
    <w:p w14:paraId="75E83AFA" w14:textId="77777777" w:rsidR="006F0099" w:rsidRPr="006F0099" w:rsidRDefault="006F0099" w:rsidP="006F0099">
      <w:pPr>
        <w:keepNext/>
        <w:spacing w:after="0" w:line="240" w:lineRule="auto"/>
        <w:outlineLvl w:val="4"/>
        <w:rPr>
          <w:rFonts w:ascii="Times New Roman" w:eastAsia="Times New Roman" w:hAnsi="Times New Roman" w:cs="Times New Roman"/>
          <w:b/>
          <w:sz w:val="24"/>
          <w:szCs w:val="24"/>
          <w:u w:val="single"/>
        </w:rPr>
      </w:pPr>
    </w:p>
    <w:p w14:paraId="692B7ADC" w14:textId="14458C76" w:rsidR="006F0099" w:rsidRPr="006F0099" w:rsidRDefault="006F0099" w:rsidP="006F0099">
      <w:pPr>
        <w:keepNext/>
        <w:spacing w:after="0" w:line="240" w:lineRule="auto"/>
        <w:outlineLvl w:val="4"/>
        <w:rPr>
          <w:rFonts w:ascii="Times New Roman" w:eastAsia="Times New Roman" w:hAnsi="Times New Roman" w:cs="Times New Roman"/>
          <w:b/>
          <w:sz w:val="24"/>
          <w:szCs w:val="24"/>
        </w:rPr>
      </w:pPr>
      <w:r w:rsidRPr="006F0099">
        <w:rPr>
          <w:rFonts w:ascii="Times New Roman" w:eastAsia="Times New Roman" w:hAnsi="Times New Roman" w:cs="Times New Roman"/>
          <w:b/>
          <w:sz w:val="24"/>
          <w:szCs w:val="24"/>
          <w:u w:val="single"/>
        </w:rPr>
        <w:t>PURPOSE</w:t>
      </w:r>
      <w:r w:rsidRPr="006F0099">
        <w:rPr>
          <w:rFonts w:ascii="Times New Roman" w:eastAsia="Times New Roman" w:hAnsi="Times New Roman" w:cs="Times New Roman"/>
          <w:bCs/>
          <w:sz w:val="24"/>
          <w:szCs w:val="24"/>
        </w:rPr>
        <w:t>:</w:t>
      </w:r>
    </w:p>
    <w:p w14:paraId="44153572" w14:textId="77777777" w:rsidR="006F0099" w:rsidRPr="006F0099" w:rsidRDefault="006F0099" w:rsidP="006F0099">
      <w:pPr>
        <w:spacing w:after="0" w:line="240" w:lineRule="auto"/>
        <w:rPr>
          <w:rFonts w:ascii="Times New Roman" w:eastAsia="Times New Roman" w:hAnsi="Times New Roman" w:cs="Times New Roman"/>
          <w:b/>
          <w:sz w:val="24"/>
          <w:szCs w:val="24"/>
          <w:u w:val="single"/>
        </w:rPr>
      </w:pPr>
    </w:p>
    <w:p w14:paraId="7CB022FD" w14:textId="77777777" w:rsidR="006F0099" w:rsidRPr="006F0099" w:rsidRDefault="006F0099" w:rsidP="006F0099">
      <w:pPr>
        <w:spacing w:after="0" w:line="240" w:lineRule="auto"/>
        <w:rPr>
          <w:rFonts w:ascii="Times New Roman" w:eastAsia="Times New Roman" w:hAnsi="Times New Roman" w:cs="Times New Roman"/>
          <w:bCs/>
          <w:sz w:val="24"/>
          <w:szCs w:val="24"/>
        </w:rPr>
      </w:pPr>
      <w:r w:rsidRPr="006F0099">
        <w:rPr>
          <w:rFonts w:ascii="Times New Roman" w:eastAsia="Times New Roman" w:hAnsi="Times New Roman" w:cs="Times New Roman"/>
          <w:bCs/>
          <w:sz w:val="24"/>
          <w:szCs w:val="24"/>
        </w:rPr>
        <w:t xml:space="preserve">To prevent exposure to and spread of illness among residents. </w:t>
      </w:r>
    </w:p>
    <w:p w14:paraId="0C3B362E" w14:textId="77777777" w:rsidR="006F0099" w:rsidRPr="006F0099" w:rsidRDefault="006F0099" w:rsidP="006F0099">
      <w:pPr>
        <w:keepNext/>
        <w:spacing w:after="0" w:line="240" w:lineRule="auto"/>
        <w:outlineLvl w:val="4"/>
        <w:rPr>
          <w:rFonts w:ascii="Times New Roman" w:eastAsia="Times New Roman" w:hAnsi="Times New Roman" w:cs="Times New Roman"/>
          <w:b/>
          <w:sz w:val="24"/>
          <w:szCs w:val="24"/>
          <w:u w:val="single"/>
        </w:rPr>
      </w:pPr>
    </w:p>
    <w:p w14:paraId="569A3656" w14:textId="4B2A5891" w:rsidR="006F0099" w:rsidRPr="006F0099" w:rsidRDefault="006F0099" w:rsidP="006F0099">
      <w:pPr>
        <w:spacing w:after="0" w:line="240" w:lineRule="auto"/>
        <w:rPr>
          <w:rFonts w:ascii="Times New Roman" w:eastAsia="Times New Roman" w:hAnsi="Times New Roman" w:cs="Times New Roman"/>
          <w:b/>
          <w:bCs/>
          <w:sz w:val="24"/>
          <w:szCs w:val="24"/>
          <w:u w:val="single"/>
        </w:rPr>
      </w:pPr>
      <w:r w:rsidRPr="006F0099">
        <w:rPr>
          <w:rFonts w:ascii="Times New Roman" w:eastAsia="Times New Roman" w:hAnsi="Times New Roman" w:cs="Times New Roman"/>
          <w:b/>
          <w:bCs/>
          <w:sz w:val="24"/>
          <w:szCs w:val="24"/>
          <w:u w:val="single"/>
        </w:rPr>
        <w:t>PROCEDURE</w:t>
      </w:r>
      <w:r w:rsidRPr="006F0099">
        <w:rPr>
          <w:rFonts w:ascii="Times New Roman" w:eastAsia="Times New Roman" w:hAnsi="Times New Roman" w:cs="Times New Roman"/>
          <w:sz w:val="24"/>
          <w:szCs w:val="24"/>
        </w:rPr>
        <w:t>:</w:t>
      </w:r>
    </w:p>
    <w:p w14:paraId="752360D9" w14:textId="77777777" w:rsidR="006F0099" w:rsidRPr="006F0099" w:rsidRDefault="006F0099" w:rsidP="006F0099">
      <w:pPr>
        <w:numPr>
          <w:ilvl w:val="0"/>
          <w:numId w:val="21"/>
        </w:numPr>
        <w:spacing w:after="0" w:line="240" w:lineRule="auto"/>
        <w:contextualSpacing/>
        <w:rPr>
          <w:rFonts w:ascii="Times New Roman" w:eastAsia="Times New Roman" w:hAnsi="Times New Roman" w:cs="Times New Roman"/>
          <w:sz w:val="24"/>
          <w:szCs w:val="24"/>
        </w:rPr>
      </w:pPr>
      <w:r w:rsidRPr="006F0099">
        <w:rPr>
          <w:rFonts w:ascii="Times New Roman" w:eastAsia="Times New Roman" w:hAnsi="Times New Roman" w:cs="Times New Roman"/>
          <w:sz w:val="24"/>
          <w:szCs w:val="24"/>
        </w:rPr>
        <w:t xml:space="preserve">The facility Team may consider temporarily modifying visiting hours or procedures to facilitate monitoring in a situation of community transmission of a pandemic-level infectious pathogen. </w:t>
      </w:r>
    </w:p>
    <w:p w14:paraId="69475C57" w14:textId="77777777" w:rsidR="006F0099" w:rsidRPr="006F0099" w:rsidRDefault="006F0099" w:rsidP="006F0099">
      <w:pPr>
        <w:numPr>
          <w:ilvl w:val="0"/>
          <w:numId w:val="21"/>
        </w:numPr>
        <w:spacing w:after="0" w:line="240" w:lineRule="auto"/>
        <w:contextualSpacing/>
        <w:rPr>
          <w:rFonts w:ascii="Times New Roman" w:eastAsia="Times New Roman" w:hAnsi="Times New Roman" w:cs="Times New Roman"/>
          <w:sz w:val="24"/>
          <w:szCs w:val="24"/>
        </w:rPr>
      </w:pPr>
      <w:r w:rsidRPr="006F0099">
        <w:rPr>
          <w:rFonts w:ascii="Times New Roman" w:eastAsia="Times New Roman" w:hAnsi="Times New Roman" w:cs="Times New Roman"/>
          <w:sz w:val="24"/>
          <w:szCs w:val="24"/>
        </w:rPr>
        <w:t xml:space="preserve">If applicable, based on guidance from the CDC and NYSDOH, the facility will implement limited or restricted visitation guidelines. </w:t>
      </w:r>
    </w:p>
    <w:p w14:paraId="71AE6B04" w14:textId="77777777" w:rsidR="006F0099" w:rsidRPr="006F0099" w:rsidRDefault="006F0099" w:rsidP="006F0099">
      <w:pPr>
        <w:numPr>
          <w:ilvl w:val="0"/>
          <w:numId w:val="21"/>
        </w:numPr>
        <w:spacing w:after="0" w:line="240" w:lineRule="auto"/>
        <w:contextualSpacing/>
        <w:rPr>
          <w:rFonts w:ascii="Times New Roman" w:eastAsia="Times New Roman" w:hAnsi="Times New Roman" w:cs="Times New Roman"/>
          <w:sz w:val="24"/>
          <w:szCs w:val="24"/>
        </w:rPr>
      </w:pPr>
      <w:r w:rsidRPr="006F0099">
        <w:rPr>
          <w:rFonts w:ascii="Times New Roman" w:eastAsia="Times New Roman" w:hAnsi="Times New Roman" w:cs="Times New Roman"/>
          <w:sz w:val="24"/>
          <w:szCs w:val="24"/>
        </w:rPr>
        <w:lastRenderedPageBreak/>
        <w:t xml:space="preserve">The facility will notify residents, families and representatives of any changes or restrictions to visitation and the reason for the limitation/restriction via the facility’s website, automated messaging system, postal mail, e-mail, and telephone call. </w:t>
      </w:r>
    </w:p>
    <w:p w14:paraId="4B4C6A7E" w14:textId="77777777" w:rsidR="006F0099" w:rsidRPr="006F0099" w:rsidRDefault="006F0099" w:rsidP="006F0099">
      <w:pPr>
        <w:numPr>
          <w:ilvl w:val="0"/>
          <w:numId w:val="21"/>
        </w:numPr>
        <w:spacing w:after="0" w:line="240" w:lineRule="auto"/>
        <w:contextualSpacing/>
        <w:rPr>
          <w:rFonts w:ascii="Times New Roman" w:eastAsia="Times New Roman" w:hAnsi="Times New Roman" w:cs="Times New Roman"/>
          <w:sz w:val="24"/>
          <w:szCs w:val="24"/>
        </w:rPr>
      </w:pPr>
      <w:r w:rsidRPr="006F0099">
        <w:rPr>
          <w:rFonts w:ascii="Times New Roman" w:eastAsia="Times New Roman" w:hAnsi="Times New Roman" w:cs="Times New Roman"/>
          <w:sz w:val="24"/>
          <w:szCs w:val="24"/>
        </w:rPr>
        <w:t xml:space="preserve">Allowances will be made for short visitation under extenuating circumstances (e.g.  end of life situations, compassionate care).  </w:t>
      </w:r>
    </w:p>
    <w:p w14:paraId="4D9E4F4C" w14:textId="77777777" w:rsidR="006F0099" w:rsidRPr="006F0099" w:rsidRDefault="006F0099" w:rsidP="006F0099">
      <w:pPr>
        <w:numPr>
          <w:ilvl w:val="1"/>
          <w:numId w:val="21"/>
        </w:numPr>
        <w:spacing w:after="0" w:line="240" w:lineRule="auto"/>
        <w:contextualSpacing/>
        <w:rPr>
          <w:rFonts w:ascii="Times New Roman" w:eastAsia="Times New Roman" w:hAnsi="Times New Roman" w:cs="Times New Roman"/>
          <w:sz w:val="24"/>
          <w:szCs w:val="24"/>
        </w:rPr>
      </w:pPr>
      <w:r w:rsidRPr="006F0099">
        <w:rPr>
          <w:rFonts w:ascii="Times New Roman" w:eastAsia="Times New Roman" w:hAnsi="Times New Roman" w:cs="Times New Roman"/>
          <w:sz w:val="24"/>
          <w:szCs w:val="24"/>
        </w:rPr>
        <w:t xml:space="preserve">Visitor(s) must follow all established protocols for visitation to include transmission-based precautions, active screening and use of PPE as indicated. </w:t>
      </w:r>
    </w:p>
    <w:p w14:paraId="4D54E330" w14:textId="77777777" w:rsidR="006F0099" w:rsidRPr="006F0099" w:rsidRDefault="006F0099" w:rsidP="006F0099">
      <w:pPr>
        <w:numPr>
          <w:ilvl w:val="0"/>
          <w:numId w:val="21"/>
        </w:numPr>
        <w:spacing w:after="0" w:line="240" w:lineRule="auto"/>
        <w:contextualSpacing/>
        <w:rPr>
          <w:rFonts w:ascii="Times New Roman" w:eastAsia="Times New Roman" w:hAnsi="Times New Roman" w:cs="Times New Roman"/>
          <w:sz w:val="24"/>
          <w:szCs w:val="24"/>
        </w:rPr>
      </w:pPr>
      <w:r w:rsidRPr="006F0099">
        <w:rPr>
          <w:rFonts w:ascii="Times New Roman" w:eastAsia="Times New Roman" w:hAnsi="Times New Roman" w:cs="Times New Roman"/>
          <w:sz w:val="24"/>
          <w:szCs w:val="24"/>
        </w:rPr>
        <w:t xml:space="preserve">Signage addressing visitation restrictions will be posted at all public entrances to the facility and on the facility’s website. </w:t>
      </w:r>
      <w:bookmarkStart w:id="0" w:name="_GoBack"/>
      <w:bookmarkEnd w:id="0"/>
    </w:p>
    <w:p w14:paraId="4C9C7457" w14:textId="77777777" w:rsidR="006F0099" w:rsidRPr="006F0099" w:rsidRDefault="006F0099" w:rsidP="006F0099">
      <w:pPr>
        <w:spacing w:after="0" w:line="240" w:lineRule="auto"/>
        <w:ind w:left="360"/>
        <w:rPr>
          <w:rFonts w:ascii="Arial" w:eastAsia="Times New Roman" w:hAnsi="Arial" w:cs="Arial"/>
          <w:bCs/>
          <w:sz w:val="24"/>
          <w:szCs w:val="24"/>
        </w:rPr>
      </w:pPr>
    </w:p>
    <w:p w14:paraId="29280785" w14:textId="77777777" w:rsidR="006F0099" w:rsidRPr="006F0099" w:rsidRDefault="006F0099" w:rsidP="006F0099">
      <w:pPr>
        <w:keepNext/>
        <w:spacing w:after="0" w:line="240" w:lineRule="auto"/>
        <w:outlineLvl w:val="4"/>
        <w:rPr>
          <w:rFonts w:ascii="Arial" w:eastAsia="Times New Roman" w:hAnsi="Arial" w:cs="Arial"/>
          <w:b/>
          <w:sz w:val="24"/>
          <w:szCs w:val="24"/>
          <w:u w:val="single"/>
        </w:rPr>
      </w:pPr>
    </w:p>
    <w:p w14:paraId="7FB551F4" w14:textId="77777777" w:rsidR="006F0099" w:rsidRPr="006F0099" w:rsidRDefault="006F0099" w:rsidP="006F0099">
      <w:pPr>
        <w:spacing w:after="0" w:line="240" w:lineRule="auto"/>
        <w:rPr>
          <w:rFonts w:ascii="Arial" w:eastAsia="Times New Roman" w:hAnsi="Arial" w:cs="Arial"/>
          <w:bCs/>
          <w:sz w:val="40"/>
          <w:szCs w:val="40"/>
        </w:rPr>
      </w:pPr>
    </w:p>
    <w:p w14:paraId="6A15F945" w14:textId="77777777" w:rsidR="006F0099" w:rsidRPr="006F0099" w:rsidRDefault="006F0099" w:rsidP="006F0099">
      <w:pPr>
        <w:spacing w:after="0" w:line="240" w:lineRule="auto"/>
        <w:rPr>
          <w:rFonts w:ascii="Arial" w:eastAsia="Times New Roman" w:hAnsi="Arial" w:cs="Arial"/>
          <w:bCs/>
        </w:rPr>
      </w:pPr>
    </w:p>
    <w:p w14:paraId="2FC1959D" w14:textId="4765DE03" w:rsidR="00C6708F" w:rsidRPr="00E47A52" w:rsidRDefault="00C6708F" w:rsidP="006F0099">
      <w:pPr>
        <w:pStyle w:val="NormalWeb"/>
        <w:spacing w:before="0" w:beforeAutospacing="0" w:after="160" w:afterAutospacing="0" w:line="254" w:lineRule="auto"/>
        <w:jc w:val="both"/>
        <w:rPr>
          <w:rFonts w:ascii="Times New Roman" w:hAnsi="Times New Roman" w:cs="Times New Roman"/>
        </w:rPr>
      </w:pPr>
    </w:p>
    <w:sectPr w:rsidR="00C6708F" w:rsidRPr="00E47A52"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3A73" w14:textId="77777777" w:rsidR="000D2714" w:rsidRDefault="000D2714" w:rsidP="0082334C">
      <w:pPr>
        <w:spacing w:after="0" w:line="240" w:lineRule="auto"/>
      </w:pPr>
      <w:r>
        <w:separator/>
      </w:r>
    </w:p>
  </w:endnote>
  <w:endnote w:type="continuationSeparator" w:id="0">
    <w:p w14:paraId="601E3B24" w14:textId="77777777" w:rsidR="000D2714" w:rsidRDefault="000D2714"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4B7A7" w14:textId="77777777" w:rsidR="000D2714" w:rsidRDefault="000D2714" w:rsidP="0082334C">
      <w:pPr>
        <w:spacing w:after="0" w:line="240" w:lineRule="auto"/>
      </w:pPr>
      <w:r>
        <w:separator/>
      </w:r>
    </w:p>
  </w:footnote>
  <w:footnote w:type="continuationSeparator" w:id="0">
    <w:p w14:paraId="2BD2441B" w14:textId="77777777" w:rsidR="000D2714" w:rsidRDefault="000D2714"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0D2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70A4"/>
    <w:multiLevelType w:val="hybridMultilevel"/>
    <w:tmpl w:val="2CC03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104158"/>
    <w:multiLevelType w:val="hybridMultilevel"/>
    <w:tmpl w:val="9C66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EF28EE"/>
    <w:multiLevelType w:val="hybridMultilevel"/>
    <w:tmpl w:val="E1C60ED8"/>
    <w:lvl w:ilvl="0" w:tplc="F71A2BDE">
      <w:start w:val="1"/>
      <w:numFmt w:val="decimal"/>
      <w:lvlText w:val="%1."/>
      <w:lvlJc w:val="left"/>
      <w:pPr>
        <w:ind w:left="720" w:hanging="360"/>
      </w:pPr>
      <w:rPr>
        <w:rFonts w:ascii="Calibri" w:eastAsia="Calibri" w:hAnsi="Calibri" w:cs="Calibri" w:hint="default"/>
        <w:spacing w:val="-1"/>
        <w:w w:val="100"/>
        <w:sz w:val="22"/>
        <w:szCs w:val="22"/>
      </w:rPr>
    </w:lvl>
    <w:lvl w:ilvl="1" w:tplc="04090001">
      <w:start w:val="1"/>
      <w:numFmt w:val="bullet"/>
      <w:lvlText w:val=""/>
      <w:lvlJc w:val="left"/>
      <w:pPr>
        <w:ind w:left="630" w:hanging="360"/>
      </w:pPr>
      <w:rPr>
        <w:rFonts w:ascii="Symbol" w:hAnsi="Symbol" w:hint="default"/>
        <w:spacing w:val="-1"/>
        <w:w w:val="100"/>
        <w:sz w:val="22"/>
        <w:szCs w:val="22"/>
      </w:rPr>
    </w:lvl>
    <w:lvl w:ilvl="2" w:tplc="58924F8C">
      <w:start w:val="1"/>
      <w:numFmt w:val="lowerRoman"/>
      <w:lvlText w:val="%3."/>
      <w:lvlJc w:val="left"/>
      <w:pPr>
        <w:ind w:left="1902" w:hanging="287"/>
        <w:jc w:val="right"/>
      </w:pPr>
      <w:rPr>
        <w:rFonts w:ascii="Calibri" w:eastAsia="Calibri" w:hAnsi="Calibri" w:cs="Calibri" w:hint="default"/>
        <w:spacing w:val="-1"/>
        <w:w w:val="100"/>
        <w:sz w:val="22"/>
        <w:szCs w:val="22"/>
      </w:rPr>
    </w:lvl>
    <w:lvl w:ilvl="3" w:tplc="FEC68A2A">
      <w:numFmt w:val="bullet"/>
      <w:lvlText w:val="•"/>
      <w:lvlJc w:val="left"/>
      <w:pPr>
        <w:ind w:left="2947" w:hanging="287"/>
      </w:pPr>
      <w:rPr>
        <w:rFonts w:hint="default"/>
      </w:rPr>
    </w:lvl>
    <w:lvl w:ilvl="4" w:tplc="0646F77A">
      <w:numFmt w:val="bullet"/>
      <w:lvlText w:val="•"/>
      <w:lvlJc w:val="left"/>
      <w:pPr>
        <w:ind w:left="3995" w:hanging="287"/>
      </w:pPr>
      <w:rPr>
        <w:rFonts w:hint="default"/>
      </w:rPr>
    </w:lvl>
    <w:lvl w:ilvl="5" w:tplc="9C92F7CE">
      <w:numFmt w:val="bullet"/>
      <w:lvlText w:val="•"/>
      <w:lvlJc w:val="left"/>
      <w:pPr>
        <w:ind w:left="5042" w:hanging="287"/>
      </w:pPr>
      <w:rPr>
        <w:rFonts w:hint="default"/>
      </w:rPr>
    </w:lvl>
    <w:lvl w:ilvl="6" w:tplc="4F6423AA">
      <w:numFmt w:val="bullet"/>
      <w:lvlText w:val="•"/>
      <w:lvlJc w:val="left"/>
      <w:pPr>
        <w:ind w:left="6090" w:hanging="287"/>
      </w:pPr>
      <w:rPr>
        <w:rFonts w:hint="default"/>
      </w:rPr>
    </w:lvl>
    <w:lvl w:ilvl="7" w:tplc="AFCCB6C2">
      <w:numFmt w:val="bullet"/>
      <w:lvlText w:val="•"/>
      <w:lvlJc w:val="left"/>
      <w:pPr>
        <w:ind w:left="7137" w:hanging="287"/>
      </w:pPr>
      <w:rPr>
        <w:rFonts w:hint="default"/>
      </w:rPr>
    </w:lvl>
    <w:lvl w:ilvl="8" w:tplc="A2E25166">
      <w:numFmt w:val="bullet"/>
      <w:lvlText w:val="•"/>
      <w:lvlJc w:val="left"/>
      <w:pPr>
        <w:ind w:left="8185" w:hanging="287"/>
      </w:pPr>
      <w:rPr>
        <w:rFonts w:hint="default"/>
      </w:rPr>
    </w:lvl>
  </w:abstractNum>
  <w:abstractNum w:abstractNumId="4" w15:restartNumberingAfterBreak="0">
    <w:nsid w:val="24F21D54"/>
    <w:multiLevelType w:val="multilevel"/>
    <w:tmpl w:val="BB985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E35A37"/>
    <w:multiLevelType w:val="hybridMultilevel"/>
    <w:tmpl w:val="7ECA9FFA"/>
    <w:lvl w:ilvl="0" w:tplc="B492FA1C">
      <w:start w:val="1"/>
      <w:numFmt w:val="decimal"/>
      <w:lvlText w:val="%1."/>
      <w:lvlJc w:val="left"/>
      <w:pPr>
        <w:ind w:left="822" w:hanging="360"/>
      </w:pPr>
      <w:rPr>
        <w:rFonts w:ascii="Calibri" w:eastAsia="Calibri" w:hAnsi="Calibri" w:cs="Calibri" w:hint="default"/>
        <w:spacing w:val="-1"/>
        <w:w w:val="100"/>
        <w:sz w:val="22"/>
        <w:szCs w:val="22"/>
      </w:rPr>
    </w:lvl>
    <w:lvl w:ilvl="1" w:tplc="B2004358">
      <w:numFmt w:val="bullet"/>
      <w:lvlText w:val="•"/>
      <w:lvlJc w:val="left"/>
      <w:pPr>
        <w:ind w:left="1766" w:hanging="360"/>
      </w:pPr>
      <w:rPr>
        <w:rFonts w:hint="default"/>
      </w:rPr>
    </w:lvl>
    <w:lvl w:ilvl="2" w:tplc="D9FE9978">
      <w:numFmt w:val="bullet"/>
      <w:lvlText w:val="•"/>
      <w:lvlJc w:val="left"/>
      <w:pPr>
        <w:ind w:left="2712" w:hanging="360"/>
      </w:pPr>
      <w:rPr>
        <w:rFonts w:hint="default"/>
      </w:rPr>
    </w:lvl>
    <w:lvl w:ilvl="3" w:tplc="018232D2">
      <w:numFmt w:val="bullet"/>
      <w:lvlText w:val="•"/>
      <w:lvlJc w:val="left"/>
      <w:pPr>
        <w:ind w:left="3658" w:hanging="360"/>
      </w:pPr>
      <w:rPr>
        <w:rFonts w:hint="default"/>
      </w:rPr>
    </w:lvl>
    <w:lvl w:ilvl="4" w:tplc="11DEAD2C">
      <w:numFmt w:val="bullet"/>
      <w:lvlText w:val="•"/>
      <w:lvlJc w:val="left"/>
      <w:pPr>
        <w:ind w:left="4604" w:hanging="360"/>
      </w:pPr>
      <w:rPr>
        <w:rFonts w:hint="default"/>
      </w:rPr>
    </w:lvl>
    <w:lvl w:ilvl="5" w:tplc="1196F5AA">
      <w:numFmt w:val="bullet"/>
      <w:lvlText w:val="•"/>
      <w:lvlJc w:val="left"/>
      <w:pPr>
        <w:ind w:left="5550" w:hanging="360"/>
      </w:pPr>
      <w:rPr>
        <w:rFonts w:hint="default"/>
      </w:rPr>
    </w:lvl>
    <w:lvl w:ilvl="6" w:tplc="06763AE8">
      <w:numFmt w:val="bullet"/>
      <w:lvlText w:val="•"/>
      <w:lvlJc w:val="left"/>
      <w:pPr>
        <w:ind w:left="6496" w:hanging="360"/>
      </w:pPr>
      <w:rPr>
        <w:rFonts w:hint="default"/>
      </w:rPr>
    </w:lvl>
    <w:lvl w:ilvl="7" w:tplc="44B2AE64">
      <w:numFmt w:val="bullet"/>
      <w:lvlText w:val="•"/>
      <w:lvlJc w:val="left"/>
      <w:pPr>
        <w:ind w:left="7442" w:hanging="360"/>
      </w:pPr>
      <w:rPr>
        <w:rFonts w:hint="default"/>
      </w:rPr>
    </w:lvl>
    <w:lvl w:ilvl="8" w:tplc="BAAA8CE4">
      <w:numFmt w:val="bullet"/>
      <w:lvlText w:val="•"/>
      <w:lvlJc w:val="left"/>
      <w:pPr>
        <w:ind w:left="8388" w:hanging="360"/>
      </w:pPr>
      <w:rPr>
        <w:rFonts w:hint="default"/>
      </w:rPr>
    </w:lvl>
  </w:abstractNum>
  <w:abstractNum w:abstractNumId="6" w15:restartNumberingAfterBreak="0">
    <w:nsid w:val="32373287"/>
    <w:multiLevelType w:val="hybridMultilevel"/>
    <w:tmpl w:val="37E6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D4B05"/>
    <w:multiLevelType w:val="hybridMultilevel"/>
    <w:tmpl w:val="6A88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E3A0596"/>
    <w:multiLevelType w:val="hybridMultilevel"/>
    <w:tmpl w:val="EC0C1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920B16"/>
    <w:multiLevelType w:val="hybridMultilevel"/>
    <w:tmpl w:val="EC96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0759"/>
    <w:multiLevelType w:val="hybridMultilevel"/>
    <w:tmpl w:val="030C32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C283AC1"/>
    <w:multiLevelType w:val="hybridMultilevel"/>
    <w:tmpl w:val="9B7A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41ECB"/>
    <w:multiLevelType w:val="hybridMultilevel"/>
    <w:tmpl w:val="1CB4B0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E296827"/>
    <w:multiLevelType w:val="hybridMultilevel"/>
    <w:tmpl w:val="C0921894"/>
    <w:lvl w:ilvl="0" w:tplc="2900683E">
      <w:start w:val="1"/>
      <w:numFmt w:val="decimal"/>
      <w:lvlText w:val="%1."/>
      <w:lvlJc w:val="left"/>
      <w:pPr>
        <w:ind w:left="822" w:hanging="360"/>
      </w:pPr>
      <w:rPr>
        <w:rFonts w:ascii="Calibri" w:eastAsia="Calibri" w:hAnsi="Calibri" w:cs="Calibri" w:hint="default"/>
        <w:w w:val="100"/>
        <w:sz w:val="24"/>
        <w:szCs w:val="24"/>
      </w:rPr>
    </w:lvl>
    <w:lvl w:ilvl="1" w:tplc="A6EE9916">
      <w:numFmt w:val="bullet"/>
      <w:lvlText w:val="•"/>
      <w:lvlJc w:val="left"/>
      <w:pPr>
        <w:ind w:left="1766" w:hanging="360"/>
      </w:pPr>
      <w:rPr>
        <w:rFonts w:hint="default"/>
      </w:rPr>
    </w:lvl>
    <w:lvl w:ilvl="2" w:tplc="753A9BE2">
      <w:numFmt w:val="bullet"/>
      <w:lvlText w:val="•"/>
      <w:lvlJc w:val="left"/>
      <w:pPr>
        <w:ind w:left="2712" w:hanging="360"/>
      </w:pPr>
      <w:rPr>
        <w:rFonts w:hint="default"/>
      </w:rPr>
    </w:lvl>
    <w:lvl w:ilvl="3" w:tplc="BDE0C3B8">
      <w:numFmt w:val="bullet"/>
      <w:lvlText w:val="•"/>
      <w:lvlJc w:val="left"/>
      <w:pPr>
        <w:ind w:left="3658" w:hanging="360"/>
      </w:pPr>
      <w:rPr>
        <w:rFonts w:hint="default"/>
      </w:rPr>
    </w:lvl>
    <w:lvl w:ilvl="4" w:tplc="E0467812">
      <w:numFmt w:val="bullet"/>
      <w:lvlText w:val="•"/>
      <w:lvlJc w:val="left"/>
      <w:pPr>
        <w:ind w:left="4604" w:hanging="360"/>
      </w:pPr>
      <w:rPr>
        <w:rFonts w:hint="default"/>
      </w:rPr>
    </w:lvl>
    <w:lvl w:ilvl="5" w:tplc="E0F80BEC">
      <w:numFmt w:val="bullet"/>
      <w:lvlText w:val="•"/>
      <w:lvlJc w:val="left"/>
      <w:pPr>
        <w:ind w:left="5550" w:hanging="360"/>
      </w:pPr>
      <w:rPr>
        <w:rFonts w:hint="default"/>
      </w:rPr>
    </w:lvl>
    <w:lvl w:ilvl="6" w:tplc="D6E22948">
      <w:numFmt w:val="bullet"/>
      <w:lvlText w:val="•"/>
      <w:lvlJc w:val="left"/>
      <w:pPr>
        <w:ind w:left="6496" w:hanging="360"/>
      </w:pPr>
      <w:rPr>
        <w:rFonts w:hint="default"/>
      </w:rPr>
    </w:lvl>
    <w:lvl w:ilvl="7" w:tplc="F742660A">
      <w:numFmt w:val="bullet"/>
      <w:lvlText w:val="•"/>
      <w:lvlJc w:val="left"/>
      <w:pPr>
        <w:ind w:left="7442" w:hanging="360"/>
      </w:pPr>
      <w:rPr>
        <w:rFonts w:hint="default"/>
      </w:rPr>
    </w:lvl>
    <w:lvl w:ilvl="8" w:tplc="1C9E543A">
      <w:numFmt w:val="bullet"/>
      <w:lvlText w:val="•"/>
      <w:lvlJc w:val="left"/>
      <w:pPr>
        <w:ind w:left="8388" w:hanging="360"/>
      </w:pPr>
      <w:rPr>
        <w:rFonts w:hint="default"/>
      </w:rPr>
    </w:lvl>
  </w:abstractNum>
  <w:abstractNum w:abstractNumId="18" w15:restartNumberingAfterBreak="0">
    <w:nsid w:val="6F3D4C3C"/>
    <w:multiLevelType w:val="multilevel"/>
    <w:tmpl w:val="981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66F77"/>
    <w:multiLevelType w:val="hybridMultilevel"/>
    <w:tmpl w:val="6C986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4"/>
  </w:num>
  <w:num w:numId="4">
    <w:abstractNumId w:val="0"/>
  </w:num>
  <w:num w:numId="5">
    <w:abstractNumId w:val="0"/>
    <w:lvlOverride w:ilvl="0">
      <w:startOverride w:val="1"/>
    </w:lvlOverride>
  </w:num>
  <w:num w:numId="6">
    <w:abstractNumId w:val="12"/>
  </w:num>
  <w:num w:numId="7">
    <w:abstractNumId w:val="18"/>
  </w:num>
  <w:num w:numId="8">
    <w:abstractNumId w:val="17"/>
  </w:num>
  <w:num w:numId="9">
    <w:abstractNumId w:val="3"/>
  </w:num>
  <w:num w:numId="10">
    <w:abstractNumId w:val="5"/>
  </w:num>
  <w:num w:numId="11">
    <w:abstractNumId w:val="6"/>
  </w:num>
  <w:num w:numId="12">
    <w:abstractNumId w:val="16"/>
  </w:num>
  <w:num w:numId="13">
    <w:abstractNumId w:val="19"/>
  </w:num>
  <w:num w:numId="14">
    <w:abstractNumId w:val="7"/>
  </w:num>
  <w:num w:numId="15">
    <w:abstractNumId w:val="13"/>
  </w:num>
  <w:num w:numId="16">
    <w:abstractNumId w:val="9"/>
  </w:num>
  <w:num w:numId="17">
    <w:abstractNumId w:val="4"/>
  </w:num>
  <w:num w:numId="18">
    <w:abstractNumId w:val="2"/>
  </w:num>
  <w:num w:numId="19">
    <w:abstractNumId w:val="10"/>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70F6C"/>
    <w:rsid w:val="000962E3"/>
    <w:rsid w:val="000B786D"/>
    <w:rsid w:val="000C349E"/>
    <w:rsid w:val="000D2714"/>
    <w:rsid w:val="00172921"/>
    <w:rsid w:val="001B7D1F"/>
    <w:rsid w:val="001C0ECF"/>
    <w:rsid w:val="001F245B"/>
    <w:rsid w:val="00281EB8"/>
    <w:rsid w:val="002A201F"/>
    <w:rsid w:val="00351065"/>
    <w:rsid w:val="00393B15"/>
    <w:rsid w:val="003C5BCA"/>
    <w:rsid w:val="003D010C"/>
    <w:rsid w:val="003E0F92"/>
    <w:rsid w:val="003E4D1E"/>
    <w:rsid w:val="004945E5"/>
    <w:rsid w:val="0051650E"/>
    <w:rsid w:val="005C4930"/>
    <w:rsid w:val="0062796C"/>
    <w:rsid w:val="0063200F"/>
    <w:rsid w:val="006625DA"/>
    <w:rsid w:val="006662B1"/>
    <w:rsid w:val="006F0099"/>
    <w:rsid w:val="00792C85"/>
    <w:rsid w:val="008032FC"/>
    <w:rsid w:val="0082334C"/>
    <w:rsid w:val="00846CE8"/>
    <w:rsid w:val="0086123D"/>
    <w:rsid w:val="00885137"/>
    <w:rsid w:val="008B0643"/>
    <w:rsid w:val="008F1515"/>
    <w:rsid w:val="0093349F"/>
    <w:rsid w:val="00935DD0"/>
    <w:rsid w:val="00936D4E"/>
    <w:rsid w:val="00972C85"/>
    <w:rsid w:val="009920F6"/>
    <w:rsid w:val="009D62A3"/>
    <w:rsid w:val="00A8302A"/>
    <w:rsid w:val="00AC2DAB"/>
    <w:rsid w:val="00C456B6"/>
    <w:rsid w:val="00C6708F"/>
    <w:rsid w:val="00C76B72"/>
    <w:rsid w:val="00D44BDD"/>
    <w:rsid w:val="00D56DA3"/>
    <w:rsid w:val="00D81F15"/>
    <w:rsid w:val="00E0663C"/>
    <w:rsid w:val="00E132F2"/>
    <w:rsid w:val="00E31FEA"/>
    <w:rsid w:val="00E47A52"/>
    <w:rsid w:val="00E55247"/>
    <w:rsid w:val="00ED64A5"/>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paragraph" w:styleId="Heading1">
    <w:name w:val="heading 1"/>
    <w:basedOn w:val="Normal"/>
    <w:link w:val="Heading1Char"/>
    <w:uiPriority w:val="9"/>
    <w:qFormat/>
    <w:rsid w:val="00C456B6"/>
    <w:pPr>
      <w:widowControl w:val="0"/>
      <w:autoSpaceDE w:val="0"/>
      <w:autoSpaceDN w:val="0"/>
      <w:spacing w:after="0" w:line="240" w:lineRule="auto"/>
      <w:ind w:left="822"/>
      <w:outlineLvl w:val="0"/>
    </w:pPr>
    <w:rPr>
      <w:rFonts w:ascii="Calibri" w:eastAsia="Calibri" w:hAnsi="Calibri" w:cs="Calibri"/>
      <w:sz w:val="24"/>
      <w:szCs w:val="24"/>
    </w:rPr>
  </w:style>
  <w:style w:type="paragraph" w:styleId="Heading5">
    <w:name w:val="heading 5"/>
    <w:basedOn w:val="Normal"/>
    <w:next w:val="Normal"/>
    <w:link w:val="Heading5Char"/>
    <w:uiPriority w:val="9"/>
    <w:semiHidden/>
    <w:unhideWhenUsed/>
    <w:qFormat/>
    <w:rsid w:val="006F009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C456B6"/>
    <w:rPr>
      <w:rFonts w:ascii="Calibri" w:eastAsia="Calibri" w:hAnsi="Calibri" w:cs="Calibri"/>
      <w:sz w:val="24"/>
      <w:szCs w:val="24"/>
    </w:rPr>
  </w:style>
  <w:style w:type="paragraph" w:styleId="BodyText">
    <w:name w:val="Body Text"/>
    <w:basedOn w:val="Normal"/>
    <w:link w:val="BodyTextChar"/>
    <w:uiPriority w:val="1"/>
    <w:qFormat/>
    <w:rsid w:val="00C456B6"/>
    <w:pPr>
      <w:widowControl w:val="0"/>
      <w:autoSpaceDE w:val="0"/>
      <w:autoSpaceDN w:val="0"/>
      <w:spacing w:after="0" w:line="240" w:lineRule="auto"/>
      <w:ind w:left="1182" w:hanging="360"/>
    </w:pPr>
    <w:rPr>
      <w:rFonts w:ascii="Calibri" w:eastAsia="Calibri" w:hAnsi="Calibri" w:cs="Calibri"/>
    </w:rPr>
  </w:style>
  <w:style w:type="character" w:customStyle="1" w:styleId="BodyTextChar">
    <w:name w:val="Body Text Char"/>
    <w:basedOn w:val="DefaultParagraphFont"/>
    <w:link w:val="BodyText"/>
    <w:uiPriority w:val="1"/>
    <w:rsid w:val="00C456B6"/>
    <w:rPr>
      <w:rFonts w:ascii="Calibri" w:eastAsia="Calibri" w:hAnsi="Calibri" w:cs="Calibri"/>
    </w:rPr>
  </w:style>
  <w:style w:type="paragraph" w:customStyle="1" w:styleId="Default">
    <w:name w:val="Default"/>
    <w:rsid w:val="00C456B6"/>
    <w:pPr>
      <w:autoSpaceDE w:val="0"/>
      <w:autoSpaceDN w:val="0"/>
      <w:adjustRightInd w:val="0"/>
      <w:spacing w:after="0" w:line="240" w:lineRule="auto"/>
    </w:pPr>
    <w:rPr>
      <w:rFonts w:ascii="Myriad Pro" w:eastAsia="Times New Roman" w:hAnsi="Myriad Pro" w:cs="Myriad Pro"/>
      <w:color w:val="000000"/>
      <w:sz w:val="24"/>
      <w:szCs w:val="24"/>
      <w:lang w:eastAsia="ja-JP"/>
    </w:rPr>
  </w:style>
  <w:style w:type="paragraph" w:customStyle="1" w:styleId="Pa2">
    <w:name w:val="Pa2"/>
    <w:basedOn w:val="Default"/>
    <w:next w:val="Default"/>
    <w:uiPriority w:val="99"/>
    <w:rsid w:val="00C456B6"/>
    <w:pPr>
      <w:spacing w:line="241" w:lineRule="atLeast"/>
    </w:pPr>
    <w:rPr>
      <w:rFonts w:cs="Times New Roman"/>
      <w:color w:val="auto"/>
    </w:rPr>
  </w:style>
  <w:style w:type="character" w:customStyle="1" w:styleId="A3">
    <w:name w:val="A3"/>
    <w:uiPriority w:val="99"/>
    <w:rsid w:val="00C456B6"/>
    <w:rPr>
      <w:rFonts w:cs="Myriad Pro"/>
      <w:color w:val="211D1E"/>
      <w:sz w:val="22"/>
      <w:szCs w:val="22"/>
    </w:rPr>
  </w:style>
  <w:style w:type="paragraph" w:customStyle="1" w:styleId="Pa4">
    <w:name w:val="Pa4"/>
    <w:basedOn w:val="Default"/>
    <w:next w:val="Default"/>
    <w:uiPriority w:val="99"/>
    <w:rsid w:val="00C456B6"/>
    <w:pPr>
      <w:spacing w:line="241" w:lineRule="atLeast"/>
    </w:pPr>
    <w:rPr>
      <w:rFonts w:cs="Times New Roman"/>
      <w:color w:val="auto"/>
    </w:rPr>
  </w:style>
  <w:style w:type="paragraph" w:customStyle="1" w:styleId="Pa5">
    <w:name w:val="Pa5"/>
    <w:basedOn w:val="Default"/>
    <w:next w:val="Default"/>
    <w:uiPriority w:val="99"/>
    <w:rsid w:val="00C456B6"/>
    <w:pPr>
      <w:spacing w:line="241" w:lineRule="atLeast"/>
    </w:pPr>
    <w:rPr>
      <w:rFonts w:cs="Times New Roman"/>
      <w:color w:val="auto"/>
    </w:rPr>
  </w:style>
  <w:style w:type="paragraph" w:styleId="NormalWeb">
    <w:name w:val="Normal (Web)"/>
    <w:basedOn w:val="Normal"/>
    <w:uiPriority w:val="99"/>
    <w:unhideWhenUsed/>
    <w:rsid w:val="008B0643"/>
    <w:pPr>
      <w:spacing w:before="100" w:beforeAutospacing="1" w:after="100" w:afterAutospacing="1" w:line="240" w:lineRule="auto"/>
    </w:pPr>
    <w:rPr>
      <w:rFonts w:ascii="Calibri" w:hAnsi="Calibri" w:cs="Calibri"/>
    </w:rPr>
  </w:style>
  <w:style w:type="character" w:customStyle="1" w:styleId="Heading5Char">
    <w:name w:val="Heading 5 Char"/>
    <w:basedOn w:val="DefaultParagraphFont"/>
    <w:link w:val="Heading5"/>
    <w:uiPriority w:val="9"/>
    <w:semiHidden/>
    <w:rsid w:val="006F009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2</cp:revision>
  <dcterms:created xsi:type="dcterms:W3CDTF">2020-12-10T14:56:00Z</dcterms:created>
  <dcterms:modified xsi:type="dcterms:W3CDTF">2020-12-10T14:56:00Z</dcterms:modified>
</cp:coreProperties>
</file>